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B4" w:rsidRDefault="007A1B34" w:rsidP="009406B4">
      <w:pPr>
        <w:jc w:val="center"/>
        <w:rPr>
          <w:rFonts w:ascii="宋体" w:eastAsia="宋体"/>
          <w:b/>
          <w:sz w:val="44"/>
          <w:szCs w:val="44"/>
        </w:rPr>
      </w:pPr>
      <w:r w:rsidRPr="009406B4">
        <w:rPr>
          <w:rFonts w:ascii="宋体" w:eastAsia="宋体" w:hint="eastAsia"/>
          <w:b/>
          <w:sz w:val="44"/>
          <w:szCs w:val="44"/>
        </w:rPr>
        <w:t>热烈</w:t>
      </w:r>
      <w:r w:rsidR="002F2D19" w:rsidRPr="009406B4">
        <w:rPr>
          <w:rFonts w:ascii="宋体" w:eastAsia="宋体"/>
          <w:b/>
          <w:sz w:val="44"/>
          <w:szCs w:val="44"/>
        </w:rPr>
        <w:t>祝贺天津市电镀工程学会秘书长</w:t>
      </w:r>
    </w:p>
    <w:p w:rsidR="007A1B34" w:rsidRPr="009406B4" w:rsidRDefault="002F2D19" w:rsidP="009406B4">
      <w:pPr>
        <w:jc w:val="center"/>
        <w:rPr>
          <w:rFonts w:ascii="宋体" w:eastAsia="宋体"/>
          <w:b/>
          <w:sz w:val="44"/>
          <w:szCs w:val="44"/>
        </w:rPr>
      </w:pPr>
      <w:r w:rsidRPr="009406B4">
        <w:rPr>
          <w:rFonts w:ascii="宋体" w:eastAsia="宋体"/>
          <w:b/>
          <w:sz w:val="44"/>
          <w:szCs w:val="44"/>
        </w:rPr>
        <w:t>吕成斌当选中国表面工程</w:t>
      </w:r>
      <w:r w:rsidRPr="009406B4">
        <w:rPr>
          <w:rFonts w:ascii="宋体" w:eastAsia="宋体" w:hint="eastAsia"/>
          <w:b/>
          <w:sz w:val="44"/>
          <w:szCs w:val="44"/>
        </w:rPr>
        <w:t>协</w:t>
      </w:r>
      <w:r w:rsidR="007A1B34" w:rsidRPr="009406B4">
        <w:rPr>
          <w:rFonts w:ascii="宋体" w:eastAsia="宋体"/>
          <w:b/>
          <w:sz w:val="44"/>
          <w:szCs w:val="44"/>
        </w:rPr>
        <w:t>会副理事长</w:t>
      </w:r>
    </w:p>
    <w:p w:rsidR="009406B4" w:rsidRDefault="009406B4" w:rsidP="007A1B34">
      <w:pPr>
        <w:ind w:firstLineChars="150" w:firstLine="444"/>
        <w:rPr>
          <w:rFonts w:ascii="宋体" w:eastAsia="宋体" w:hAnsi="微软雅黑" w:cs="宋体"/>
          <w:color w:val="333333"/>
          <w:spacing w:val="8"/>
          <w:kern w:val="0"/>
          <w:sz w:val="28"/>
          <w:szCs w:val="28"/>
        </w:rPr>
      </w:pPr>
    </w:p>
    <w:p w:rsidR="007A1B34" w:rsidRPr="009406B4" w:rsidRDefault="007A1B34" w:rsidP="007962CF">
      <w:pPr>
        <w:ind w:firstLineChars="250" w:firstLine="740"/>
        <w:rPr>
          <w:rFonts w:ascii="宋体" w:eastAsia="宋体"/>
          <w:sz w:val="28"/>
          <w:szCs w:val="28"/>
        </w:rPr>
      </w:pPr>
      <w:r w:rsidRPr="009406B4">
        <w:rPr>
          <w:rFonts w:ascii="宋体" w:eastAsia="宋体" w:hAnsi="微软雅黑" w:cs="宋体" w:hint="eastAsia"/>
          <w:color w:val="333333"/>
          <w:spacing w:val="8"/>
          <w:kern w:val="0"/>
          <w:sz w:val="28"/>
          <w:szCs w:val="28"/>
        </w:rPr>
        <w:t>在10月29日，中国表面工程协会第六次会员代表大会暨六届一次理事会上</w:t>
      </w:r>
      <w:r w:rsidRPr="009406B4">
        <w:rPr>
          <w:rFonts w:ascii="宋体" w:eastAsia="宋体" w:hAnsi="微软雅黑" w:cs="宋体"/>
          <w:color w:val="333333"/>
          <w:spacing w:val="8"/>
          <w:kern w:val="0"/>
          <w:sz w:val="28"/>
          <w:szCs w:val="28"/>
        </w:rPr>
        <w:t>，</w:t>
      </w:r>
      <w:r w:rsidRPr="009406B4">
        <w:rPr>
          <w:rFonts w:ascii="宋体" w:eastAsia="宋体"/>
          <w:sz w:val="28"/>
          <w:szCs w:val="28"/>
        </w:rPr>
        <w:t>天津市电镀工程学会秘书长</w:t>
      </w:r>
      <w:r w:rsidRPr="009406B4">
        <w:rPr>
          <w:rFonts w:ascii="宋体" w:eastAsia="宋体" w:hint="eastAsia"/>
          <w:sz w:val="28"/>
          <w:szCs w:val="28"/>
        </w:rPr>
        <w:t>、</w:t>
      </w:r>
      <w:r w:rsidR="002F2D19" w:rsidRPr="009406B4">
        <w:rPr>
          <w:rFonts w:ascii="宋体" w:eastAsia="宋体"/>
          <w:sz w:val="28"/>
          <w:szCs w:val="28"/>
        </w:rPr>
        <w:t>天津天津市飞鸽集团联合化工厂总工吕成斌当选中国表面工程</w:t>
      </w:r>
      <w:r w:rsidR="002F2D19" w:rsidRPr="009406B4">
        <w:rPr>
          <w:rFonts w:ascii="宋体" w:eastAsia="宋体" w:hint="eastAsia"/>
          <w:sz w:val="28"/>
          <w:szCs w:val="28"/>
        </w:rPr>
        <w:t>协</w:t>
      </w:r>
      <w:r w:rsidRPr="009406B4">
        <w:rPr>
          <w:rFonts w:ascii="宋体" w:eastAsia="宋体"/>
          <w:sz w:val="28"/>
          <w:szCs w:val="28"/>
        </w:rPr>
        <w:t>会副理事长</w:t>
      </w:r>
      <w:r w:rsidRPr="009406B4">
        <w:rPr>
          <w:rFonts w:ascii="宋体" w:eastAsia="宋体" w:hint="eastAsia"/>
          <w:sz w:val="28"/>
          <w:szCs w:val="28"/>
        </w:rPr>
        <w:t>。</w:t>
      </w:r>
    </w:p>
    <w:p w:rsidR="007A1B34" w:rsidRPr="009406B4" w:rsidRDefault="007A1B34" w:rsidP="007962CF">
      <w:pPr>
        <w:ind w:firstLineChars="250" w:firstLine="700"/>
        <w:rPr>
          <w:rFonts w:ascii="宋体" w:eastAsia="宋体"/>
          <w:sz w:val="28"/>
          <w:szCs w:val="28"/>
        </w:rPr>
      </w:pPr>
      <w:bookmarkStart w:id="0" w:name="_GoBack"/>
      <w:bookmarkEnd w:id="0"/>
      <w:r w:rsidRPr="009406B4">
        <w:rPr>
          <w:rFonts w:ascii="宋体" w:eastAsia="宋体"/>
          <w:sz w:val="28"/>
          <w:szCs w:val="28"/>
        </w:rPr>
        <w:t>天津市电镀工程学会</w:t>
      </w:r>
      <w:r w:rsidRPr="009406B4">
        <w:rPr>
          <w:rFonts w:ascii="宋体" w:eastAsia="宋体" w:hint="eastAsia"/>
          <w:sz w:val="28"/>
          <w:szCs w:val="28"/>
        </w:rPr>
        <w:t>副</w:t>
      </w:r>
      <w:r w:rsidRPr="009406B4">
        <w:rPr>
          <w:rFonts w:ascii="宋体" w:eastAsia="宋体"/>
          <w:sz w:val="28"/>
          <w:szCs w:val="28"/>
        </w:rPr>
        <w:t>理事长赵达均</w:t>
      </w:r>
      <w:r w:rsidRPr="009406B4">
        <w:rPr>
          <w:rFonts w:ascii="宋体" w:eastAsia="宋体" w:hint="eastAsia"/>
          <w:sz w:val="28"/>
          <w:szCs w:val="28"/>
        </w:rPr>
        <w:t>、</w:t>
      </w:r>
      <w:r w:rsidR="002F2D19" w:rsidRPr="009406B4">
        <w:rPr>
          <w:rFonts w:ascii="宋体" w:eastAsia="宋体" w:hint="eastAsia"/>
          <w:sz w:val="28"/>
          <w:szCs w:val="28"/>
        </w:rPr>
        <w:t>天津</w:t>
      </w:r>
      <w:r w:rsidR="002F2D19" w:rsidRPr="009406B4">
        <w:rPr>
          <w:rFonts w:ascii="宋体" w:eastAsia="宋体"/>
          <w:sz w:val="28"/>
          <w:szCs w:val="28"/>
        </w:rPr>
        <w:t>精美特表面技术有限公司总经理曹恒海</w:t>
      </w:r>
      <w:r w:rsidR="002F2D19" w:rsidRPr="009406B4">
        <w:rPr>
          <w:rFonts w:ascii="宋体" w:eastAsia="宋体" w:hint="eastAsia"/>
          <w:sz w:val="28"/>
          <w:szCs w:val="28"/>
        </w:rPr>
        <w:t>、</w:t>
      </w:r>
      <w:r w:rsidRPr="009406B4">
        <w:rPr>
          <w:rFonts w:ascii="宋体" w:eastAsia="宋体"/>
          <w:sz w:val="28"/>
          <w:szCs w:val="28"/>
        </w:rPr>
        <w:t>天津中盛表面技术有限公司总经理乐军、</w:t>
      </w:r>
      <w:r w:rsidRPr="009406B4">
        <w:rPr>
          <w:rFonts w:ascii="宋体" w:eastAsia="宋体" w:hint="eastAsia"/>
          <w:sz w:val="28"/>
          <w:szCs w:val="28"/>
        </w:rPr>
        <w:t>天津市利德</w:t>
      </w:r>
      <w:r w:rsidRPr="009406B4">
        <w:rPr>
          <w:rFonts w:ascii="宋体" w:eastAsia="宋体"/>
          <w:sz w:val="28"/>
          <w:szCs w:val="28"/>
        </w:rPr>
        <w:t>达克罗金属仿佛有限公司总经理王超、天津天汽飞悦汽车部件有限公司董事长杨</w:t>
      </w:r>
      <w:r w:rsidRPr="009406B4">
        <w:rPr>
          <w:rFonts w:ascii="宋体" w:eastAsia="宋体" w:hint="eastAsia"/>
          <w:sz w:val="28"/>
          <w:szCs w:val="28"/>
        </w:rPr>
        <w:t>宝亮、</w:t>
      </w:r>
      <w:r w:rsidRPr="009406B4">
        <w:rPr>
          <w:rFonts w:ascii="宋体" w:eastAsia="宋体"/>
          <w:sz w:val="28"/>
          <w:szCs w:val="28"/>
        </w:rPr>
        <w:t>天津铸金科技开发股份有限公司董事长钱铸</w:t>
      </w:r>
      <w:r w:rsidRPr="009406B4">
        <w:rPr>
          <w:rFonts w:ascii="宋体" w:eastAsia="宋体" w:hint="eastAsia"/>
          <w:sz w:val="28"/>
          <w:szCs w:val="28"/>
        </w:rPr>
        <w:t>当选中国</w:t>
      </w:r>
      <w:r w:rsidRPr="009406B4">
        <w:rPr>
          <w:rFonts w:ascii="宋体" w:eastAsia="宋体"/>
          <w:sz w:val="28"/>
          <w:szCs w:val="28"/>
        </w:rPr>
        <w:t>表面工程协会第六届理事</w:t>
      </w:r>
      <w:r w:rsidRPr="009406B4">
        <w:rPr>
          <w:rFonts w:ascii="宋体" w:eastAsia="宋体" w:hint="eastAsia"/>
          <w:sz w:val="28"/>
          <w:szCs w:val="28"/>
        </w:rPr>
        <w:t>会</w:t>
      </w:r>
      <w:r w:rsidRPr="009406B4">
        <w:rPr>
          <w:rFonts w:ascii="宋体" w:eastAsia="宋体"/>
          <w:sz w:val="28"/>
          <w:szCs w:val="28"/>
        </w:rPr>
        <w:t>理事。</w:t>
      </w:r>
    </w:p>
    <w:p w:rsidR="009406B4" w:rsidRPr="009406B4" w:rsidRDefault="009406B4" w:rsidP="007A1B34">
      <w:pPr>
        <w:ind w:firstLineChars="150" w:firstLine="420"/>
        <w:rPr>
          <w:rFonts w:ascii="宋体" w:eastAsia="宋体"/>
          <w:sz w:val="28"/>
          <w:szCs w:val="28"/>
        </w:rPr>
      </w:pPr>
    </w:p>
    <w:p w:rsidR="009406B4" w:rsidRPr="007962CF" w:rsidRDefault="009406B4" w:rsidP="007A1B34">
      <w:pPr>
        <w:ind w:firstLineChars="150" w:firstLine="360"/>
        <w:rPr>
          <w:rFonts w:ascii="宋体" w:eastAsia="宋体"/>
          <w:sz w:val="24"/>
          <w:szCs w:val="24"/>
        </w:rPr>
      </w:pPr>
    </w:p>
    <w:sectPr w:rsidR="009406B4" w:rsidRPr="00796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86" w:rsidRDefault="00520F86" w:rsidP="009406B4">
      <w:r>
        <w:separator/>
      </w:r>
    </w:p>
  </w:endnote>
  <w:endnote w:type="continuationSeparator" w:id="0">
    <w:p w:rsidR="00520F86" w:rsidRDefault="00520F86" w:rsidP="009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86" w:rsidRDefault="00520F86" w:rsidP="009406B4">
      <w:r>
        <w:separator/>
      </w:r>
    </w:p>
  </w:footnote>
  <w:footnote w:type="continuationSeparator" w:id="0">
    <w:p w:rsidR="00520F86" w:rsidRDefault="00520F86" w:rsidP="00940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34"/>
    <w:rsid w:val="002F2D19"/>
    <w:rsid w:val="00520F86"/>
    <w:rsid w:val="00710C92"/>
    <w:rsid w:val="007962CF"/>
    <w:rsid w:val="007A1B34"/>
    <w:rsid w:val="008A668D"/>
    <w:rsid w:val="009406B4"/>
    <w:rsid w:val="0094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FB6C4"/>
  <w15:chartTrackingRefBased/>
  <w15:docId w15:val="{BE74B1F7-5C90-4710-A2B2-3F0CB89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6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>DoubleOX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5</cp:revision>
  <dcterms:created xsi:type="dcterms:W3CDTF">2019-11-07T13:12:00Z</dcterms:created>
  <dcterms:modified xsi:type="dcterms:W3CDTF">2019-11-20T13:08:00Z</dcterms:modified>
</cp:coreProperties>
</file>